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77" w:rsidRDefault="00D05D77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56"/>
          <w:szCs w:val="56"/>
          <w:lang w:eastAsia="ru-RU"/>
        </w:rPr>
      </w:pPr>
    </w:p>
    <w:p w:rsidR="00D05D77" w:rsidRDefault="00D05D77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56"/>
          <w:szCs w:val="56"/>
          <w:lang w:eastAsia="ru-RU"/>
        </w:rPr>
      </w:pPr>
    </w:p>
    <w:p w:rsidR="00D05D77" w:rsidRDefault="00D05D77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2F2D26"/>
          <w:kern w:val="36"/>
          <w:sz w:val="56"/>
          <w:szCs w:val="56"/>
          <w:lang w:eastAsia="ru-RU"/>
        </w:rPr>
      </w:pPr>
    </w:p>
    <w:p w:rsidR="00D05D77" w:rsidRPr="00D05D77" w:rsidRDefault="00847985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</w:pPr>
      <w:r w:rsidRPr="00D05D7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  <w:t>Конспект открытого занятия</w:t>
      </w:r>
    </w:p>
    <w:p w:rsidR="00D05D77" w:rsidRDefault="00847985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</w:pPr>
      <w:r w:rsidRPr="00D05D7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  <w:t xml:space="preserve"> «Я здоровье берегу. </w:t>
      </w:r>
    </w:p>
    <w:p w:rsidR="00D05D77" w:rsidRPr="00D05D77" w:rsidRDefault="00847985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</w:pPr>
      <w:r w:rsidRPr="00D05D7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  <w:t xml:space="preserve">Сам себе я помогу». </w:t>
      </w:r>
    </w:p>
    <w:p w:rsidR="00847985" w:rsidRDefault="00847985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</w:pPr>
      <w:r w:rsidRPr="00D05D77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  <w:t>Образовательная область «Здоровье»</w:t>
      </w:r>
    </w:p>
    <w:p w:rsidR="00D05D77" w:rsidRPr="00D05D77" w:rsidRDefault="00D05D77" w:rsidP="00847985">
      <w:pPr>
        <w:pBdr>
          <w:bottom w:val="single" w:sz="6" w:space="12" w:color="E6E6E6"/>
        </w:pBdr>
        <w:shd w:val="clear" w:color="auto" w:fill="FFFFFF"/>
        <w:spacing w:after="120" w:line="360" w:lineRule="atLeast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56"/>
          <w:szCs w:val="56"/>
          <w:lang w:eastAsia="ru-RU"/>
        </w:rPr>
      </w:pPr>
    </w:p>
    <w:p w:rsidR="00847985" w:rsidRDefault="00847985" w:rsidP="00D05D77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B62C9F" wp14:editId="0EA76210">
            <wp:extent cx="3778060" cy="2628900"/>
            <wp:effectExtent l="0" t="0" r="0" b="0"/>
            <wp:docPr id="1" name="Рисунок 1" descr="konspekt-otkrytogo-zanyatiya-v-srednej-gruppe-ya-zdorove-beregu-sam-sebe-ya-pomogu-obrazovatelnaya-oblasti-zdo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spekt-otkrytogo-zanyatiya-v-srednej-gruppe-ya-zdorove-beregu-sam-sebe-ya-pomogu-obrazovatelnaya-oblasti-zdorov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3" cy="26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77" w:rsidRDefault="00D05D77" w:rsidP="00D05D77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5D77" w:rsidRDefault="00D05D77" w:rsidP="00D05D77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5D77" w:rsidRDefault="00D05D77" w:rsidP="00D05D77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0BC" w:rsidRDefault="000210B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10BC" w:rsidRDefault="00D05D77" w:rsidP="004B4D1C">
      <w:pPr>
        <w:shd w:val="clear" w:color="auto" w:fill="FFFFFF"/>
        <w:spacing w:after="120" w:line="315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Провела: воспитатель </w:t>
      </w:r>
      <w:r w:rsidR="004B4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Магомедова Ш.М.</w:t>
      </w:r>
    </w:p>
    <w:p w:rsidR="000210BC" w:rsidRDefault="000210B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2739" w:rsidRDefault="00952739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Программное содержание: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Воспитывать культуру общения и поведения.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Развивать познавательный интерес детей к здоровому образу жизни.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Уточнять и закреплять понятие «овощи», «фрукты», «витамины», объяснить пользу употребления овощей и фруктов.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Закреплять культурные навыки и знания по охране жизни и здоровья. 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Сюжетные картинки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ребёнок пьёт молоко из пакета, мальчик грызёт орехи зубами, девочка пытается погладить чужую собаку и т.д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Муляжи овощей, фруктов.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Атрибуты для инсценировки сказки «Федорено горе», «Хозяйка» (таз, муляжи насекомых, грязное полотенце, веник, фартуки «грязный» и «чистый»),мусор, грязная посуда, грязная скатёрка.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Игрушка Кузя, красивая коробочка, в которой находятся сюжетные картинки.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Свежая морковь для угощения.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Красивый ковёр для имитации путешествия. 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Активизация словаря: 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Уютно, прикорнул, прилегла, велика, тонкие, снаружи.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Разучивание пальчиковой игры.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Физическая минутка «Лягушка».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Чтение художественной литературы «Федорено горе» К.Чуковский.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Рассматривание иллюстраций по этим произведениям.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Беседа о здоровом образе жизни и что способствует этому.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Разучивание загадок об овощах , фруктах.</w:t>
      </w: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4D1C" w:rsidRDefault="004B4D1C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47985" w:rsidRPr="00847985" w:rsidRDefault="00847985" w:rsidP="004B4D1C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занятия.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спокойная музыка. Дети входят в группу, подходят к воспитателю.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(организационный момент)</w:t>
      </w: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Доброе утро!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Улыбнитесь скорее! И 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Сегодня наш денёк пройдёт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Веселее. Мы погладим Нос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И щёчки. Будем мы красивыми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Как в саду цветочки. Разотрём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Ладошки сильнее, сильнее!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А теперь похлопаем смелее ,смелее!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   Ушки мы теперь потрём и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 Здоровье сбережём.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вы хотели бы попасть в волшебную страну?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хотели бы.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Раздаётся стук в дверь)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я пойду посмотрю кто там к нам пришёл.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(открываю дверь и беру тряпичную игрушку домовёнка «Кузю»)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детки к нам пришёл наш знакомый Кузенька и снова принёс нам свой волшебный сундучок.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Кузя спрашивает готовы ли мы с вами к путешествию по волшебной стране? Он хочет нас с вами проверить.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Достаю из сундучка сюжетные картинки, предлагаю посмотреть их и рассказать, что на них изображено. Задаю вопросы по сюжету картинок. Уточняю ответы детей.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можно угостить детей яблоком, если оно надкусанное? Почему нельзя?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на нём остаются слюни, микробы и они попадают в организм человека.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ли пить из пакета? Почему нельзя?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Нельзя. Потому что можно захлебнутся.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ли делает мальчик, что грызёт орехи зубами? Что может произойти с зубами?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Зубы могут поломаться и будут болеть.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надо есть орехи?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нужно колоть молоточком.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ли гладить чужую собаку? А почему нельзя?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нельзя она может укусить.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Ребята! Кузя говорит что вы молодцы. Он очень доволен вашими ответами и желает нам счастливого пути. Давайте дружно скажем Кузи Спасибо и до свидания.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прощаются с Кузей и он уходит из группы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на чём же нам можно отправится в путь?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 Дети предложили полететь на ковре-самолёте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у нас и ковер-самолет. Проходите усаживайтесь, а что бы нам не скучно было мы с вами поиграем.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а на фоне музыкального сопровождения производится игра с пальчиками , используя потешку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Поочерёдно загибаем пальцы и говорим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«Этот пальчик хочет спать, этот пальчик-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в кровать, этот пальчик прикорнул,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уж заснул.»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Остаётся один большой палец.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обращаясь к нему, говорит: «Тише мальчик, не шуми. Братиков не разбуди.»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небольшой паузы разгибает все пальчики, и поднимая руки вверх. Заканчивает: «Встали пальчики, ура! В детский сад идти пора!».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вот, ребятки, наш ковёр-самолёт приземлился. А куда это мы попали? Как здесь хорошо и уютно.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русская народная музыка. Переодеваюсь в хозяйку, надеваю косынку и фартук. Дети приходят в гости к хозяйки)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ребятки. Вы ко мне в гости пришли ? Проходите мои хорошие и присаживайтесь на стульчики. Красиво у меня? А кто я у себя в комнате?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Красиво и уютно. А вы хозяйка.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Молодцы. Но коль вы ко мне пришли в гости то я вам сейчас прочитаю стихотворение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читаю «Овощи Ю. Тувима»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 вы послушаете и скажите мне какой овощ самый полезный.?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овощи полезны потому что они богаты витаминами. 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что здесь лежит в вазе?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овощи и фрукты.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Детки а я вам сейчас загадаю загадки про эти овощи и фрукты. А вы будите отгадывать и рассказывать чем этот овощ или фрукт полезен для нашего здоровья.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«Красный нос в землю врос,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зелёный хвост снаружи.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зелёный хвост не нужен,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только красный нос»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Морковка.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Молодцы. Расскажи нам 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Альвиночка 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полезна морковка?</w:t>
      </w:r>
    </w:p>
    <w:p w:rsidR="00847985" w:rsidRPr="00847985" w:rsidRDefault="00952739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Альвина</w:t>
      </w:r>
      <w:r w:rsidR="00847985"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47985"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Помни истину простую-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видит только тот,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жуёт морковь сырую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сок морковный пьёт.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много ест морковки станет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Сильным, крепким, ловким.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Детки чем же полезна морковка?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морковку кушает у того зрение хорошее и помогает нам быть сильными, крепкими, ловкими.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какая полезная морковь сырая. Иди 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Малик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 и покажи нам морковку. 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(Ребёнок показывает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вам ещё загадаю загадку ,а вы слушайте внимательно: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целое старалась-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Одевалась, одевалась…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осень подошла,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одежду отдала.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Сотню одежонок сложили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бочонок.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Капуста.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кто мне скажет чем она полезна для нашего организма? Расскажи нам 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Малик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47985" w:rsidRPr="00847985" w:rsidRDefault="00952739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Малик:</w:t>
      </w:r>
      <w:r w:rsidR="00847985"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Любим мы свеклу, морковку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капусту тоже есть, потому что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в овощах и фруктах есть.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капусту очень любит, тот всегда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 будет.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Детки так чем полезна капуста?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помогает нам быть здоровыми потому, что в ней много витамин 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Молодец 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Малик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ребятки, теперь мы знаем чем полезна капуста.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слушайте ещё одну загадку: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дет во сто шуб одет,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его раздевает 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слёзы проливает.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Лук.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Детки а кто расскажет чем полезен лучок? Иди 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Милана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 нам где у нас лежит лучок и расскажи чем он полезен?</w:t>
      </w:r>
    </w:p>
    <w:p w:rsidR="00847985" w:rsidRPr="00847985" w:rsidRDefault="00952739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Милана</w:t>
      </w:r>
      <w:r w:rsidR="00847985"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47985"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любит лук, вырастает быстро вдруг.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чем же ребятки  полезен лучок?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 помогает нам расти крепкими и защищает от простуды.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детки и 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Милана. 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знаем чем полезен лучок. Слушайте детки ещё одну загадку: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, сладкий, наливной,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рубашке золотой.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Апельсин.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чем полезен для нас апельсин? Иди </w:t>
      </w:r>
      <w:r w:rsidR="009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Мухаммад 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расскажи.</w:t>
      </w:r>
    </w:p>
    <w:p w:rsidR="00847985" w:rsidRPr="00847985" w:rsidRDefault="00952739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Мухаммад</w:t>
      </w:r>
      <w:r w:rsidR="00847985"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47985"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простуды и ангины помогают апельсины.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ребятки мы знаем что нужно обязательно есть овощи и фрукты потому что в них очень много витаминов, они помогают нам с вами сохранять наше здоровье и не болеть.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Поднос с овощами и фруктами вперемешку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,что это за шум? Посмотрите детки на поднос, здесь все овощи и фрукты перемешались. А я собиралась сейчас сварить борщ.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помогите мне пожалуйста отобрать в одну миску овощи а, в другую фрукты.(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работу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детки правильно всё сделали и очень мне помогли и теперь я смогу сварить вкусный борщ.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говорили с вами о пользе овощей и фруктов, богатых витаминами. Они помогают вам расти здоровыми, крепкими и сильными. Ребятки а у меня для вас есть подарок.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Достаю коробку из под конфет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детки для вас сюрприз, когда вернёмся в детский сад, тогда и посмотрим, что же в нём.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быстро садимся на ковёр-самолёт и полетим дальше.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музыку проводится физкультминутка «Лягушата».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выполняют физические упражнения.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Две зелёные лягушки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Утром рано умывались,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Полотенцем растирались.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Ножками топали,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Ручками хлопали,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Вправо, влево наклонялись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обратно возвращались.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здоровья в чём секрет,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 друзьям, физкультпривет. Закончили разминку.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вам понравилась путешествовать?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у вас было настроение?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Да, понравилось. Хорошее! Весёлое!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посмотрите куда мы с вами прилетели? 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видят грязную посуду, пауков, тараканов — бутафория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Всюду пауки, тараканы, грязная посуда.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дом бабушки Федоры.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русская народная песня «Во саду ли в огороде». Переодеваюсь в Федору. Надеваю грязный фартук)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дети. Я бабушка Федора. Вы прилетели ко мне, значит, вы мои гости. Чем же мне вас угостить?Вот грибочки в лесу набрала. Сама не ела. А вы попробуйте, скажите, какие они?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Бутафория ядовитых грибов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хотим.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хотите, почему?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ядовитые и несъедобные.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вот пирожки, лежали, лежали, но для вас мне их не жалко.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Пирожки грязные, в паутине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хотим.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опасные для здоровья. 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хотите, тогда напою вас чаем.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Грязным фартуком вытираю чашки, ставлю детям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Отворачиваются. Не хотим.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понравилось вам у меня, у Федоры? Только почему-то вы не захотели угощятся?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 понравилось. У тебя посуда грязная, и сама ты замарашка, неопрятная.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 а может вы мне поможете навести порядок. Что же мне нужно сделать я и не знаю?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 меняется, становится весёлой, радостной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начинают убирать у Федоры.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Федора снимает грязный фартук и надевает чистый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 ребятки какие вы молодцы как красиво у меня стало. Спасибо вам ребятки. Детки подскажите мне, пожалуйста, чтобы мне всегда быть здоровой, красивой, сильной. Что мне нужно делать для этого?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Мыть руки с мылом перед едой, чистить зубы, полоскать рот, мыть овощи и фрукты, есть каждый день витамины, заниматься спортом.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 вам ребятки. Ну, а теперь давайте вместе потанцуем.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двигаются вместе с Федорой под русскую народную песню «Калинка»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Ребятки ну а сейчас садимся на ковёр–самолёт и мы с вами вернёмся в детский сад.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дети возвращаются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вернулись к себе в группу. Понравилось путешествовать?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а про сюрприз мы забыли!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Открываем коробку, а там морковка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угостить вас морковкой. (</w:t>
      </w:r>
      <w:r w:rsidRPr="008479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Предлагаю ребятам взять морковку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Тянутся за морковкой.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разве можно кушать грязными руками?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Нельзя.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пойдём, помоем руки и съедим морковку. (Дети идут мыть руки и садятся есть морковь).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быть здоровым , крепким,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совет даю нехитрый: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Уважайте вы продукты,</w:t>
      </w:r>
    </w:p>
    <w:p w:rsidR="00847985" w:rsidRPr="00847985" w:rsidRDefault="00847985" w:rsidP="00847985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овощи и фрукты.</w:t>
      </w:r>
    </w:p>
    <w:p w:rsidR="00847985" w:rsidRDefault="00847985">
      <w:pPr>
        <w:rPr>
          <w:rFonts w:ascii="Times New Roman" w:hAnsi="Times New Roman" w:cs="Times New Roman"/>
          <w:sz w:val="28"/>
          <w:szCs w:val="28"/>
        </w:rPr>
      </w:pPr>
    </w:p>
    <w:p w:rsidR="005970F5" w:rsidRDefault="005970F5">
      <w:pPr>
        <w:rPr>
          <w:rFonts w:ascii="Times New Roman" w:hAnsi="Times New Roman" w:cs="Times New Roman"/>
          <w:sz w:val="28"/>
          <w:szCs w:val="28"/>
        </w:rPr>
      </w:pPr>
    </w:p>
    <w:p w:rsidR="00847985" w:rsidRDefault="0084798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7985" w:rsidRDefault="00847985">
      <w:pPr>
        <w:rPr>
          <w:rFonts w:ascii="Times New Roman" w:hAnsi="Times New Roman" w:cs="Times New Roman"/>
          <w:sz w:val="28"/>
          <w:szCs w:val="28"/>
        </w:rPr>
      </w:pPr>
    </w:p>
    <w:p w:rsidR="00847985" w:rsidRDefault="00847985">
      <w:pPr>
        <w:rPr>
          <w:rFonts w:ascii="Times New Roman" w:hAnsi="Times New Roman" w:cs="Times New Roman"/>
          <w:sz w:val="28"/>
          <w:szCs w:val="28"/>
        </w:rPr>
      </w:pPr>
    </w:p>
    <w:p w:rsidR="00847985" w:rsidRDefault="00847985">
      <w:pPr>
        <w:rPr>
          <w:rFonts w:ascii="Times New Roman" w:hAnsi="Times New Roman" w:cs="Times New Roman"/>
          <w:sz w:val="28"/>
          <w:szCs w:val="28"/>
        </w:rPr>
      </w:pPr>
    </w:p>
    <w:p w:rsidR="00847985" w:rsidRPr="002F6C1E" w:rsidRDefault="00847985">
      <w:pPr>
        <w:rPr>
          <w:rFonts w:ascii="Times New Roman" w:hAnsi="Times New Roman" w:cs="Times New Roman"/>
          <w:sz w:val="28"/>
          <w:szCs w:val="28"/>
        </w:rPr>
      </w:pPr>
    </w:p>
    <w:sectPr w:rsidR="00847985" w:rsidRPr="002F6C1E" w:rsidSect="00D05D77">
      <w:pgSz w:w="11906" w:h="16838"/>
      <w:pgMar w:top="1134" w:right="850" w:bottom="851" w:left="993" w:header="708" w:footer="708" w:gutter="0"/>
      <w:pgBorders w:display="firstPage" w:offsetFrom="page">
        <w:top w:val="classicalWave" w:sz="13" w:space="24" w:color="auto"/>
        <w:left w:val="classicalWave" w:sz="13" w:space="24" w:color="auto"/>
        <w:bottom w:val="classicalWave" w:sz="13" w:space="24" w:color="auto"/>
        <w:right w:val="classicalWave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C9"/>
    <w:rsid w:val="000210BC"/>
    <w:rsid w:val="002C01C9"/>
    <w:rsid w:val="002F6C1E"/>
    <w:rsid w:val="004B4D1C"/>
    <w:rsid w:val="005970F5"/>
    <w:rsid w:val="00847985"/>
    <w:rsid w:val="00952739"/>
    <w:rsid w:val="00D05D77"/>
    <w:rsid w:val="00D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F05B"/>
  <w15:chartTrackingRefBased/>
  <w15:docId w15:val="{856F5C53-7CC6-4D4F-B5CA-5982266B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4037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2018-12-07T05:55:00Z</cp:lastPrinted>
  <dcterms:created xsi:type="dcterms:W3CDTF">2018-11-12T07:28:00Z</dcterms:created>
  <dcterms:modified xsi:type="dcterms:W3CDTF">2019-03-27T07:08:00Z</dcterms:modified>
</cp:coreProperties>
</file>